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44" w:rsidRPr="008D7419" w:rsidRDefault="00076844" w:rsidP="00076844">
      <w:pPr>
        <w:jc w:val="right"/>
        <w:rPr>
          <w:rFonts w:ascii="Times New Roman" w:hAnsi="Times New Roman" w:cs="Times New Roman"/>
          <w:sz w:val="24"/>
          <w:szCs w:val="24"/>
        </w:rPr>
      </w:pPr>
      <w:r w:rsidRPr="008D741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D7419" w:rsidRPr="008D7419">
        <w:rPr>
          <w:rFonts w:ascii="Times New Roman" w:hAnsi="Times New Roman" w:cs="Times New Roman"/>
          <w:sz w:val="24"/>
          <w:szCs w:val="24"/>
        </w:rPr>
        <w:t>№2</w:t>
      </w:r>
    </w:p>
    <w:p w:rsidR="00076844" w:rsidRPr="008D7419" w:rsidRDefault="00076844" w:rsidP="00076844">
      <w:pPr>
        <w:jc w:val="right"/>
        <w:rPr>
          <w:rFonts w:ascii="Times New Roman" w:hAnsi="Times New Roman" w:cs="Times New Roman"/>
          <w:sz w:val="24"/>
          <w:szCs w:val="24"/>
        </w:rPr>
      </w:pPr>
      <w:r w:rsidRPr="008D7419"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076844" w:rsidRDefault="00076844" w:rsidP="00076844">
      <w:pPr>
        <w:jc w:val="right"/>
        <w:rPr>
          <w:rFonts w:ascii="Times New Roman" w:hAnsi="Times New Roman" w:cs="Times New Roman"/>
          <w:sz w:val="28"/>
          <w:szCs w:val="28"/>
        </w:rPr>
      </w:pPr>
      <w:r w:rsidRPr="008D7419">
        <w:rPr>
          <w:rFonts w:ascii="Times New Roman" w:hAnsi="Times New Roman" w:cs="Times New Roman"/>
          <w:sz w:val="24"/>
          <w:szCs w:val="24"/>
        </w:rPr>
        <w:t>О</w:t>
      </w:r>
      <w:r w:rsidR="00203D8F">
        <w:rPr>
          <w:rFonts w:ascii="Times New Roman" w:hAnsi="Times New Roman" w:cs="Times New Roman"/>
          <w:sz w:val="24"/>
          <w:szCs w:val="24"/>
        </w:rPr>
        <w:t>т</w:t>
      </w:r>
      <w:r w:rsidR="00BA4F11">
        <w:rPr>
          <w:rFonts w:ascii="Times New Roman" w:hAnsi="Times New Roman" w:cs="Times New Roman"/>
          <w:sz w:val="24"/>
          <w:szCs w:val="24"/>
        </w:rPr>
        <w:t xml:space="preserve"> 05.03.</w:t>
      </w:r>
      <w:r w:rsidR="00002869">
        <w:rPr>
          <w:rFonts w:ascii="Times New Roman" w:hAnsi="Times New Roman" w:cs="Times New Roman"/>
          <w:sz w:val="24"/>
          <w:szCs w:val="24"/>
        </w:rPr>
        <w:t>2</w:t>
      </w:r>
      <w:r w:rsidR="00203D8F">
        <w:rPr>
          <w:rFonts w:ascii="Times New Roman" w:hAnsi="Times New Roman" w:cs="Times New Roman"/>
          <w:sz w:val="24"/>
          <w:szCs w:val="24"/>
        </w:rPr>
        <w:t>02</w:t>
      </w:r>
      <w:r w:rsidR="00002869">
        <w:rPr>
          <w:rFonts w:ascii="Times New Roman" w:hAnsi="Times New Roman" w:cs="Times New Roman"/>
          <w:sz w:val="24"/>
          <w:szCs w:val="24"/>
        </w:rPr>
        <w:t>2</w:t>
      </w:r>
      <w:r w:rsidRPr="008D7419">
        <w:rPr>
          <w:rFonts w:ascii="Times New Roman" w:hAnsi="Times New Roman" w:cs="Times New Roman"/>
          <w:sz w:val="24"/>
          <w:szCs w:val="24"/>
        </w:rPr>
        <w:t xml:space="preserve"> №</w:t>
      </w:r>
      <w:r w:rsidR="00BA4F11">
        <w:rPr>
          <w:rFonts w:ascii="Times New Roman" w:hAnsi="Times New Roman" w:cs="Times New Roman"/>
          <w:sz w:val="24"/>
          <w:szCs w:val="24"/>
        </w:rPr>
        <w:t xml:space="preserve"> 210</w:t>
      </w:r>
    </w:p>
    <w:p w:rsidR="00EA5598" w:rsidRPr="00B16EE3" w:rsidRDefault="00076844" w:rsidP="00076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EE3">
        <w:rPr>
          <w:rFonts w:ascii="Times New Roman" w:hAnsi="Times New Roman" w:cs="Times New Roman"/>
          <w:b/>
          <w:sz w:val="24"/>
          <w:szCs w:val="24"/>
        </w:rPr>
        <w:t xml:space="preserve">План мероприятий  </w:t>
      </w:r>
      <w:proofErr w:type="gramStart"/>
      <w:r w:rsidRPr="00B16EE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16EE3">
        <w:rPr>
          <w:rFonts w:ascii="Times New Roman" w:hAnsi="Times New Roman" w:cs="Times New Roman"/>
          <w:b/>
          <w:sz w:val="24"/>
          <w:szCs w:val="24"/>
        </w:rPr>
        <w:t>дорожная карта)</w:t>
      </w:r>
    </w:p>
    <w:p w:rsidR="00076844" w:rsidRPr="00B16EE3" w:rsidRDefault="00B16EE3" w:rsidP="000768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76844" w:rsidRPr="00B16EE3">
        <w:rPr>
          <w:rFonts w:ascii="Times New Roman" w:hAnsi="Times New Roman" w:cs="Times New Roman"/>
          <w:b/>
          <w:sz w:val="24"/>
          <w:szCs w:val="24"/>
        </w:rPr>
        <w:t xml:space="preserve">о снижению  рисков нарушения  антимонопольного законодательства в Администрации </w:t>
      </w:r>
      <w:proofErr w:type="spellStart"/>
      <w:r w:rsidR="00076844" w:rsidRPr="00B16EE3">
        <w:rPr>
          <w:rFonts w:ascii="Times New Roman" w:hAnsi="Times New Roman" w:cs="Times New Roman"/>
          <w:b/>
          <w:sz w:val="24"/>
          <w:szCs w:val="24"/>
        </w:rPr>
        <w:t>Тальменского</w:t>
      </w:r>
      <w:proofErr w:type="spellEnd"/>
      <w:r w:rsidR="00076844" w:rsidRPr="00B16EE3">
        <w:rPr>
          <w:rFonts w:ascii="Times New Roman" w:hAnsi="Times New Roman" w:cs="Times New Roman"/>
          <w:b/>
          <w:sz w:val="24"/>
          <w:szCs w:val="24"/>
        </w:rPr>
        <w:t xml:space="preserve"> района Алтайского края</w:t>
      </w:r>
      <w:r w:rsidR="00C10ACA" w:rsidRPr="00B16EE3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002869">
        <w:rPr>
          <w:rFonts w:ascii="Times New Roman" w:hAnsi="Times New Roman" w:cs="Times New Roman"/>
          <w:b/>
          <w:sz w:val="24"/>
          <w:szCs w:val="24"/>
        </w:rPr>
        <w:t>2</w:t>
      </w:r>
      <w:r w:rsidR="00C10ACA" w:rsidRPr="00B16EE3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0" w:type="auto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98"/>
        <w:gridCol w:w="69"/>
        <w:gridCol w:w="2697"/>
        <w:gridCol w:w="1949"/>
        <w:gridCol w:w="1845"/>
        <w:gridCol w:w="1219"/>
        <w:gridCol w:w="1928"/>
      </w:tblGrid>
      <w:tr w:rsidR="00A73649" w:rsidRPr="007E7089" w:rsidTr="004745D2">
        <w:trPr>
          <w:trHeight w:val="15"/>
        </w:trPr>
        <w:tc>
          <w:tcPr>
            <w:tcW w:w="567" w:type="dxa"/>
            <w:gridSpan w:val="2"/>
            <w:hideMark/>
          </w:tcPr>
          <w:p w:rsidR="00A23061" w:rsidRPr="007E7089" w:rsidRDefault="00A23061" w:rsidP="007E31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</w:rPr>
            </w:pPr>
          </w:p>
        </w:tc>
        <w:tc>
          <w:tcPr>
            <w:tcW w:w="2697" w:type="dxa"/>
            <w:hideMark/>
          </w:tcPr>
          <w:p w:rsidR="00A23061" w:rsidRPr="007E7089" w:rsidRDefault="00A23061" w:rsidP="007E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hideMark/>
          </w:tcPr>
          <w:p w:rsidR="00A23061" w:rsidRPr="007E7089" w:rsidRDefault="00A23061" w:rsidP="007E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hideMark/>
          </w:tcPr>
          <w:p w:rsidR="00A23061" w:rsidRPr="007E7089" w:rsidRDefault="00A23061" w:rsidP="007E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hideMark/>
          </w:tcPr>
          <w:p w:rsidR="00A23061" w:rsidRPr="007E7089" w:rsidRDefault="00A23061" w:rsidP="007E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hideMark/>
          </w:tcPr>
          <w:p w:rsidR="00A23061" w:rsidRPr="007E7089" w:rsidRDefault="00A23061" w:rsidP="007E3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3649" w:rsidRPr="007E7089" w:rsidTr="004745D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Pr="007E7089" w:rsidRDefault="00A23061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Pr="00E728FB" w:rsidRDefault="00A23061" w:rsidP="00A230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728F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Вид риска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Pr="00E728FB" w:rsidRDefault="00A23061" w:rsidP="00A230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728F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Мероприятие по минимизации и устранению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Pr="00E728FB" w:rsidRDefault="00A23061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728F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Pr="00E728FB" w:rsidRDefault="00A23061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728F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Pr="00E728FB" w:rsidRDefault="00A23061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728F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Планируемый результат</w:t>
            </w:r>
          </w:p>
        </w:tc>
      </w:tr>
      <w:tr w:rsidR="00A73649" w:rsidRPr="007E7089" w:rsidTr="004745D2"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Pr="007E7089" w:rsidRDefault="00A23061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Pr="007E7089" w:rsidRDefault="00A23061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Pr="007E7089" w:rsidRDefault="00A23061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Pr="007E7089" w:rsidRDefault="00A23061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Pr="007E7089" w:rsidRDefault="00A23061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Pr="007E7089" w:rsidRDefault="00A23061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</w:tr>
      <w:tr w:rsidR="006A4B28" w:rsidRPr="007E7089" w:rsidTr="004745D2">
        <w:tc>
          <w:tcPr>
            <w:tcW w:w="10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B28" w:rsidRPr="008D7419" w:rsidRDefault="006A4B28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8D741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В сфере разработки НПА</w:t>
            </w:r>
          </w:p>
          <w:p w:rsidR="006A4B28" w:rsidRPr="007E7089" w:rsidRDefault="006A4B28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596D22" w:rsidRPr="007E7089" w:rsidTr="004745D2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CD4" w:rsidRPr="007E7089" w:rsidRDefault="00801CD4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CD4" w:rsidRPr="007E7089" w:rsidRDefault="00801CD4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CD4" w:rsidRPr="007E7089" w:rsidRDefault="00801CD4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CD4" w:rsidRPr="007E7089" w:rsidRDefault="00801CD4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CD4" w:rsidRPr="007E7089" w:rsidRDefault="00801CD4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CD4" w:rsidRPr="007E7089" w:rsidRDefault="00801CD4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73649" w:rsidRPr="007E7089" w:rsidTr="004745D2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ECE" w:rsidRDefault="00801CD4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  <w:p w:rsidR="00CC2ECE" w:rsidRPr="007E7089" w:rsidRDefault="00CC2ECE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ECE" w:rsidRPr="007E7089" w:rsidRDefault="00CC2ECE" w:rsidP="00801CD4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B095D">
              <w:rPr>
                <w:rStyle w:val="212pt"/>
                <w:rFonts w:eastAsiaTheme="minorEastAsia"/>
              </w:rPr>
              <w:t xml:space="preserve">Разработка </w:t>
            </w:r>
            <w:r>
              <w:rPr>
                <w:rStyle w:val="212pt"/>
                <w:rFonts w:eastAsiaTheme="minorEastAsia"/>
              </w:rPr>
              <w:t>Н</w:t>
            </w:r>
            <w:r w:rsidRPr="00DB095D">
              <w:rPr>
                <w:rStyle w:val="212pt"/>
                <w:rFonts w:eastAsiaTheme="minorEastAsia"/>
              </w:rPr>
              <w:t xml:space="preserve">ПА с нарушениями </w:t>
            </w:r>
            <w:r>
              <w:rPr>
                <w:rStyle w:val="212pt"/>
                <w:rFonts w:eastAsiaTheme="minorEastAsia"/>
              </w:rPr>
              <w:t>а</w:t>
            </w:r>
            <w:r w:rsidRPr="00DB095D">
              <w:rPr>
                <w:rStyle w:val="212pt"/>
                <w:rFonts w:eastAsiaTheme="minorEastAsia"/>
              </w:rPr>
              <w:t>нтимонопольного зако</w:t>
            </w:r>
            <w:r>
              <w:rPr>
                <w:rStyle w:val="212pt"/>
                <w:rFonts w:eastAsiaTheme="minorEastAsia"/>
              </w:rPr>
              <w:t>н</w:t>
            </w:r>
            <w:r w:rsidRPr="00DB095D">
              <w:rPr>
                <w:rStyle w:val="212pt"/>
                <w:rFonts w:eastAsiaTheme="minorEastAsia"/>
              </w:rPr>
              <w:t>одательс</w:t>
            </w:r>
            <w:r>
              <w:rPr>
                <w:rStyle w:val="212pt"/>
                <w:rFonts w:eastAsiaTheme="minorEastAsia"/>
              </w:rPr>
              <w:t>т</w:t>
            </w:r>
            <w:r w:rsidRPr="00DB095D">
              <w:rPr>
                <w:rStyle w:val="212pt"/>
                <w:rFonts w:eastAsiaTheme="minorEastAsia"/>
              </w:rPr>
              <w:t>ва</w:t>
            </w:r>
            <w:r>
              <w:rPr>
                <w:rStyle w:val="212pt"/>
                <w:rFonts w:eastAsiaTheme="minorEastAsia"/>
              </w:rPr>
              <w:t>,</w:t>
            </w:r>
            <w:r w:rsidRPr="00DB095D">
              <w:rPr>
                <w:rStyle w:val="212pt"/>
                <w:rFonts w:eastAsiaTheme="minorEastAsia"/>
              </w:rPr>
              <w:t xml:space="preserve"> содержащими дискриминационные условия для хозяйствующих - субъектов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CD4" w:rsidRDefault="00801CD4" w:rsidP="00801CD4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Проведение правовой экспертизы проектов НПА на предмет соответствия </w:t>
            </w:r>
            <w:proofErr w:type="gramStart"/>
            <w:r w:rsidRPr="00DB095D">
              <w:rPr>
                <w:rStyle w:val="212pt"/>
              </w:rPr>
              <w:t>антимонопольному</w:t>
            </w:r>
            <w:proofErr w:type="gramEnd"/>
            <w:r w:rsidRPr="00DB095D">
              <w:rPr>
                <w:rStyle w:val="212pt"/>
              </w:rPr>
              <w:t xml:space="preserve"> </w:t>
            </w:r>
          </w:p>
          <w:p w:rsidR="00801CD4" w:rsidRDefault="00801CD4" w:rsidP="00801CD4">
            <w:pPr>
              <w:spacing w:after="0" w:line="315" w:lineRule="atLeast"/>
              <w:jc w:val="center"/>
              <w:textAlignment w:val="baseline"/>
              <w:rPr>
                <w:rStyle w:val="212pt"/>
                <w:rFonts w:eastAsiaTheme="minorEastAsia"/>
              </w:rPr>
            </w:pPr>
            <w:r w:rsidRPr="00DB095D">
              <w:rPr>
                <w:rStyle w:val="212pt"/>
                <w:rFonts w:eastAsiaTheme="minorEastAsia"/>
              </w:rPr>
              <w:t>законодательству</w:t>
            </w:r>
          </w:p>
          <w:p w:rsidR="00801CD4" w:rsidRDefault="00801CD4" w:rsidP="007E3199">
            <w:pPr>
              <w:spacing w:after="0" w:line="315" w:lineRule="atLeast"/>
              <w:jc w:val="center"/>
              <w:textAlignment w:val="baseline"/>
              <w:rPr>
                <w:rStyle w:val="212pt"/>
                <w:rFonts w:eastAsiaTheme="minorEastAsia"/>
              </w:rPr>
            </w:pPr>
          </w:p>
          <w:p w:rsidR="00CC2ECE" w:rsidRPr="007E7089" w:rsidRDefault="00801CD4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B095D">
              <w:rPr>
                <w:rStyle w:val="212pt"/>
                <w:rFonts w:eastAsiaTheme="minorEastAsia"/>
              </w:rPr>
              <w:t>Соблюдение административных регламентов, порядков и положений при разработке проектов НПА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ECE" w:rsidRDefault="00801CD4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Юридический отдел</w:t>
            </w:r>
          </w:p>
          <w:p w:rsidR="00801CD4" w:rsidRDefault="00801CD4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801CD4" w:rsidRPr="007E7089" w:rsidRDefault="00801CD4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Структурные подразделения Администрации района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C2ECE" w:rsidRPr="007E7089" w:rsidRDefault="00801CD4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01CD4" w:rsidRDefault="00801CD4" w:rsidP="00801CD4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  <w:r w:rsidRPr="00DB095D">
              <w:rPr>
                <w:rStyle w:val="212pt"/>
              </w:rPr>
              <w:t xml:space="preserve">Выявление и снижение рисков, недопущение нарушений </w:t>
            </w:r>
            <w:proofErr w:type="gramStart"/>
            <w:r w:rsidRPr="00DB095D">
              <w:rPr>
                <w:rStyle w:val="212pt"/>
              </w:rPr>
              <w:t>а</w:t>
            </w:r>
            <w:r>
              <w:rPr>
                <w:rStyle w:val="212pt"/>
              </w:rPr>
              <w:t>н</w:t>
            </w:r>
            <w:r w:rsidRPr="00DB095D">
              <w:rPr>
                <w:rStyle w:val="212pt"/>
              </w:rPr>
              <w:t>тимоно</w:t>
            </w:r>
            <w:r>
              <w:rPr>
                <w:rStyle w:val="212pt"/>
              </w:rPr>
              <w:t>п</w:t>
            </w:r>
            <w:r w:rsidRPr="00DB095D">
              <w:rPr>
                <w:rStyle w:val="212pt"/>
              </w:rPr>
              <w:t>ольного</w:t>
            </w:r>
            <w:proofErr w:type="gramEnd"/>
            <w:r w:rsidRPr="00DB095D">
              <w:rPr>
                <w:rStyle w:val="212pt"/>
              </w:rPr>
              <w:t xml:space="preserve"> </w:t>
            </w:r>
          </w:p>
          <w:p w:rsidR="00CC2ECE" w:rsidRPr="007E7089" w:rsidRDefault="00801CD4" w:rsidP="00801CD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B095D">
              <w:rPr>
                <w:rStyle w:val="212pt"/>
                <w:rFonts w:eastAsiaTheme="minorEastAsia"/>
              </w:rPr>
              <w:t>законодательства</w:t>
            </w:r>
          </w:p>
        </w:tc>
      </w:tr>
      <w:tr w:rsidR="006A4B28" w:rsidRPr="007E7089" w:rsidTr="004745D2">
        <w:tc>
          <w:tcPr>
            <w:tcW w:w="10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4B28" w:rsidRPr="008D7419" w:rsidRDefault="006A4B28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8D741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 xml:space="preserve">В сфере закупок </w:t>
            </w:r>
            <w:proofErr w:type="spellStart"/>
            <w:r w:rsidRPr="008D741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товаров</w:t>
            </w:r>
            <w:proofErr w:type="gramStart"/>
            <w:r w:rsidRPr="008D741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,р</w:t>
            </w:r>
            <w:proofErr w:type="gramEnd"/>
            <w:r w:rsidRPr="008D741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абот</w:t>
            </w:r>
            <w:proofErr w:type="spellEnd"/>
            <w:r w:rsidRPr="008D741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, услуг для обеспечения государственных и муниципальных нужд</w:t>
            </w:r>
          </w:p>
          <w:p w:rsidR="006A4B28" w:rsidRPr="00DB095D" w:rsidRDefault="006A4B28" w:rsidP="00801CD4">
            <w:pPr>
              <w:pStyle w:val="20"/>
              <w:shd w:val="clear" w:color="auto" w:fill="auto"/>
              <w:spacing w:before="0" w:after="0" w:line="274" w:lineRule="exact"/>
              <w:jc w:val="center"/>
              <w:rPr>
                <w:rStyle w:val="212pt"/>
              </w:rPr>
            </w:pPr>
          </w:p>
        </w:tc>
      </w:tr>
      <w:tr w:rsidR="00A73649" w:rsidRPr="007E7089" w:rsidTr="004745D2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Pr="007E7089" w:rsidRDefault="00AB351F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Pr="007E7089" w:rsidRDefault="008B3943" w:rsidP="00AD56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Нарушение </w:t>
            </w: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антимонопольного законодательства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при осуществлении закупок товаров, работ, услуг для обеспечения государственных нужд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 xml:space="preserve">в соответствии с Федеральным законом от 05.04. 2013 №44-ФЗ « </w:t>
            </w:r>
            <w:r w:rsidR="00AD56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контрактной системе </w:t>
            </w:r>
            <w:r w:rsidR="00AD56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Default="00AD563E" w:rsidP="00AD56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Мониторинг и анализ практики применения антимонопольного законодательст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ва; повышение квалификации работников контрактной службы;</w:t>
            </w:r>
          </w:p>
          <w:p w:rsidR="00AD563E" w:rsidRDefault="00AD563E" w:rsidP="00AD56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Анализ изменений, вносимых в законодательство о закупках;</w:t>
            </w:r>
          </w:p>
          <w:p w:rsidR="00AD563E" w:rsidRPr="007E7089" w:rsidRDefault="00AD563E" w:rsidP="00AB35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соблюдением требований законодательства в сфере закупок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Default="00AD563E" w:rsidP="00C971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Экономический отдел;</w:t>
            </w:r>
          </w:p>
          <w:p w:rsidR="00AD563E" w:rsidRPr="007E7089" w:rsidRDefault="00AD563E" w:rsidP="00C971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Юридический отдел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Pr="007E7089" w:rsidRDefault="00AD563E" w:rsidP="00AD56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23061" w:rsidRPr="007E7089" w:rsidRDefault="00AD563E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минимизация риска за счет усиления контроля соблюдения антимонопольного </w:t>
            </w: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законодательства</w:t>
            </w:r>
          </w:p>
        </w:tc>
      </w:tr>
      <w:tr w:rsidR="00604810" w:rsidRPr="007E7089" w:rsidTr="004745D2">
        <w:tc>
          <w:tcPr>
            <w:tcW w:w="10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04810" w:rsidRDefault="00604810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604810" w:rsidRPr="008D7419" w:rsidRDefault="00604810" w:rsidP="0060481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8D741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В сфере инвестиционной и предпринимательской  деятельности</w:t>
            </w:r>
          </w:p>
        </w:tc>
      </w:tr>
      <w:tr w:rsidR="00A73649" w:rsidRPr="007E7089" w:rsidTr="004745D2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Default="008B3943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8B3943" w:rsidRPr="007E7089" w:rsidRDefault="00604810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FB5D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Огранич</w:t>
            </w:r>
            <w:r w:rsidR="00AD56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</w:t>
            </w: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ние конкуренции при проведении конкурсных отборов по предоставлению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государственной  поддержки</w:t>
            </w: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юридическим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 физическим </w:t>
            </w: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лицам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из </w:t>
            </w:r>
            <w:r w:rsidR="00FB5D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районного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бюджета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CD74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proofErr w:type="gramStart"/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соблюдени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ем порядка и сроков предоставления государственной  поддержки;</w:t>
            </w: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  <w:p w:rsidR="008B3943" w:rsidRPr="007E7089" w:rsidRDefault="008B3943" w:rsidP="00CD74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повышение уровня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компетенции сотрудников, ответственных за проведение конкурсных отборов, анализ выявленных нарушений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Default="008B3943" w:rsidP="00CD74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комитет АПК Администрации района,</w:t>
            </w:r>
          </w:p>
          <w:p w:rsidR="008B3943" w:rsidRDefault="008B3943" w:rsidP="00CD74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Экономический отдел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,</w:t>
            </w:r>
            <w:proofErr w:type="gramEnd"/>
          </w:p>
          <w:p w:rsidR="008B3943" w:rsidRDefault="008B3943" w:rsidP="00CD74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Комитет по  управлению муниципальным имуществом и земельным отношениям,</w:t>
            </w:r>
          </w:p>
          <w:p w:rsidR="008B3943" w:rsidRPr="007E7089" w:rsidRDefault="008B3943" w:rsidP="00CD74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Отдел  по физической культуре, спорту и делам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модлодежи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CD74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CD745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</w:t>
            </w:r>
          </w:p>
        </w:tc>
      </w:tr>
      <w:tr w:rsidR="00A73649" w:rsidRPr="007E7089" w:rsidTr="004745D2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604810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FB5DE7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t>Разработка НП</w:t>
            </w:r>
            <w:proofErr w:type="gramStart"/>
            <w:r>
              <w:rPr>
                <w:rStyle w:val="212pt"/>
                <w:rFonts w:eastAsiaTheme="minorEastAsia"/>
                <w:lang w:val="en-US" w:eastAsia="en-US" w:bidi="en-US"/>
              </w:rPr>
              <w:t>A</w:t>
            </w:r>
            <w:proofErr w:type="gramEnd"/>
            <w:r w:rsidRPr="00DC4836">
              <w:rPr>
                <w:rStyle w:val="212pt"/>
                <w:rFonts w:eastAsiaTheme="minorEastAsia"/>
                <w:lang w:eastAsia="en-US" w:bidi="en-US"/>
              </w:rPr>
              <w:t xml:space="preserve">, </w:t>
            </w:r>
            <w:r>
              <w:rPr>
                <w:rStyle w:val="212pt"/>
                <w:rFonts w:eastAsiaTheme="minorEastAsia"/>
              </w:rPr>
              <w:t xml:space="preserve">затрагивающих вопросы инвестиционной и предпринимательской  деятельности  с нарушениями, вводящими избыточные обязанности, запреты и ограничения для </w:t>
            </w:r>
            <w:r>
              <w:rPr>
                <w:rStyle w:val="212pt"/>
                <w:rFonts w:eastAsiaTheme="minorEastAsia"/>
              </w:rPr>
              <w:lastRenderedPageBreak/>
              <w:t>хозяйствующих субъектов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FB5DE7" w:rsidP="00FB5D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Style w:val="212pt"/>
                <w:rFonts w:eastAsiaTheme="minorEastAsia"/>
              </w:rPr>
              <w:lastRenderedPageBreak/>
              <w:t>Проведение оценки регулирующего воздействия проектов нормативно-правовых актов и экспертизы нормативно-правовых актов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Default="008B3943" w:rsidP="00FB5D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FB5DE7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экономический отдел; юридический отдел;</w:t>
            </w:r>
          </w:p>
          <w:p w:rsidR="00FB5DE7" w:rsidRPr="007E7089" w:rsidRDefault="00FB5DE7" w:rsidP="00FB5DE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DB095D">
              <w:rPr>
                <w:rStyle w:val="212pt"/>
                <w:rFonts w:eastAsiaTheme="minorEastAsia"/>
              </w:rPr>
              <w:t xml:space="preserve">Структурные подразделения </w:t>
            </w:r>
            <w:r>
              <w:rPr>
                <w:rStyle w:val="212pt"/>
                <w:rFonts w:eastAsiaTheme="minorEastAsia"/>
              </w:rPr>
              <w:t>а</w:t>
            </w:r>
            <w:r w:rsidRPr="00DB095D">
              <w:rPr>
                <w:rStyle w:val="212pt"/>
                <w:rFonts w:eastAsiaTheme="minorEastAsia"/>
              </w:rPr>
              <w:t>дминистрации</w:t>
            </w:r>
            <w:r>
              <w:rPr>
                <w:rStyle w:val="212pt"/>
                <w:rFonts w:eastAsiaTheme="minorEastAsia"/>
              </w:rPr>
              <w:t xml:space="preserve"> района</w:t>
            </w:r>
            <w:r w:rsidRPr="00DB095D">
              <w:rPr>
                <w:rStyle w:val="212pt"/>
                <w:rFonts w:eastAsiaTheme="minorEastAsia"/>
              </w:rPr>
              <w:t xml:space="preserve">, </w:t>
            </w:r>
            <w:r>
              <w:rPr>
                <w:rStyle w:val="212pt"/>
                <w:rFonts w:eastAsiaTheme="minorEastAsia"/>
              </w:rPr>
              <w:t xml:space="preserve"> разрабатывающие проекты  </w:t>
            </w:r>
            <w:r>
              <w:rPr>
                <w:rStyle w:val="212pt"/>
                <w:rFonts w:eastAsiaTheme="minorEastAsia"/>
              </w:rPr>
              <w:lastRenderedPageBreak/>
              <w:t>НПА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</w:t>
            </w:r>
          </w:p>
        </w:tc>
      </w:tr>
      <w:tr w:rsidR="00A73649" w:rsidRPr="007E7089" w:rsidTr="004745D2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604810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5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Default="008B3943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Ограничение конкуренции/создание необоснованных преимуществ юридическим лицам при предоставлении земельного участка (земельных участков) в аренду без проведения торгов </w:t>
            </w:r>
          </w:p>
          <w:p w:rsidR="008B3943" w:rsidRPr="007E7089" w:rsidRDefault="008B3943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контроль соблюдения антимонопольного законодательства в текущей деятельности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8B39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Комитет по  управлению муниципальным имуществом и земельным отношениям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</w:t>
            </w:r>
          </w:p>
        </w:tc>
      </w:tr>
      <w:tr w:rsidR="00A73649" w:rsidRPr="007E7089" w:rsidTr="004745D2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A73649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Создание преимуще</w:t>
            </w:r>
            <w:proofErr w:type="gramStart"/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ств пр</w:t>
            </w:r>
            <w:proofErr w:type="gramEnd"/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 заключении инвестиционных соглашений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контроль соблюдения антимонопольного законодательства в текущей деятельности</w:t>
            </w:r>
          </w:p>
          <w:p w:rsidR="008B3943" w:rsidRPr="007E7089" w:rsidRDefault="008B3943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Default="00AD563E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</w:t>
            </w:r>
            <w:r w:rsidR="008B394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кономический отдел;</w:t>
            </w:r>
          </w:p>
          <w:p w:rsidR="008B3943" w:rsidRDefault="008B3943" w:rsidP="008B39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юридический отдел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AD56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;</w:t>
            </w:r>
            <w:proofErr w:type="gramEnd"/>
          </w:p>
          <w:p w:rsidR="00AD563E" w:rsidRPr="007E7089" w:rsidRDefault="00AD563E" w:rsidP="00AD56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-отдел по строительству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8B394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минимизация риска за счет усиления контроля соблюдения антимонопольного законодательства </w:t>
            </w:r>
          </w:p>
        </w:tc>
      </w:tr>
      <w:tr w:rsidR="00A73649" w:rsidRPr="007E7089" w:rsidTr="004745D2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A73649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Ограничение конкуренции/создание необоснованных преимуще</w:t>
            </w:r>
            <w:proofErr w:type="gramStart"/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ств пр</w:t>
            </w:r>
            <w:proofErr w:type="gramEnd"/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и согласовании/разработке конкурсной документации на право заключения соглашения </w:t>
            </w:r>
            <w:proofErr w:type="spellStart"/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муниципально-частного</w:t>
            </w:r>
            <w:proofErr w:type="spellEnd"/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партнерства/концессионного соглашения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 контроль соблюдения антимонопольного законодательства в текущей деятельности;</w:t>
            </w:r>
          </w:p>
          <w:p w:rsidR="008B3943" w:rsidRPr="007E7089" w:rsidRDefault="008B3943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повышение уровня квалификации муниципальных служащих (программы повышения квалификации, семинары, </w:t>
            </w:r>
            <w:proofErr w:type="spellStart"/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вебинары</w:t>
            </w:r>
            <w:proofErr w:type="spellEnd"/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, самообразование)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Default="008B3943" w:rsidP="00AD56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</w:t>
            </w:r>
            <w:r w:rsidR="00AD563E"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  <w:r w:rsidR="00AD563E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Комитет по  управлению муниципальным имуществом и земельным отношениям;</w:t>
            </w:r>
          </w:p>
          <w:p w:rsidR="00AD563E" w:rsidRDefault="00AD563E" w:rsidP="00AD56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-Юридический отдел;</w:t>
            </w:r>
          </w:p>
          <w:p w:rsidR="00AD563E" w:rsidRPr="007E7089" w:rsidRDefault="00AD563E" w:rsidP="00AD56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-отдел ЖКХ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минимизация риска за счет усиления контроля соблюдения антимонопольного законодательства и повышения уровня квалификации муниципальных служащих</w:t>
            </w:r>
          </w:p>
        </w:tc>
      </w:tr>
      <w:tr w:rsidR="00A73649" w:rsidRPr="007E7089" w:rsidTr="004745D2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116" w:rsidRDefault="00564116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564116" w:rsidRDefault="00A73649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</w:p>
          <w:p w:rsidR="00564116" w:rsidRDefault="00564116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564116" w:rsidRDefault="00564116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116" w:rsidRPr="007E7089" w:rsidRDefault="00564116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Создание дискриминационных условий для хозяйствующих </w:t>
            </w: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субъектов и потенциальных участников рынков в части информационно-консультационной поддерж</w:t>
            </w:r>
            <w:r w:rsidR="00A736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116" w:rsidRPr="007E7089" w:rsidRDefault="00564116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- публикация в информационных система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х 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района</w:t>
            </w: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и поддержание в актуальном состоянии информации, необходимой для хозяйствующих субъектов и потенциальных участников рынков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116" w:rsidRDefault="00A73649" w:rsidP="00564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-</w:t>
            </w:r>
            <w:r w:rsidR="00564116"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отдел </w:t>
            </w:r>
            <w:r w:rsidR="005641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программного обеспечения информатизац</w:t>
            </w:r>
            <w:r w:rsidR="0056411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ии и работе с обращениями граждан;</w:t>
            </w:r>
          </w:p>
          <w:p w:rsidR="00564116" w:rsidRPr="007E7089" w:rsidRDefault="00564116" w:rsidP="0056411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- структурные подразделения администрации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района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116" w:rsidRPr="007E7089" w:rsidRDefault="00564116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4116" w:rsidRPr="007E7089" w:rsidRDefault="00564116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минимизация риска за счет предоставления информации </w:t>
            </w: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неограниченному кругу лиц</w:t>
            </w:r>
          </w:p>
        </w:tc>
      </w:tr>
      <w:tr w:rsidR="00A73649" w:rsidRPr="007E7089" w:rsidTr="004745D2">
        <w:tc>
          <w:tcPr>
            <w:tcW w:w="102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3649" w:rsidRDefault="00A73649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  <w:p w:rsidR="00A73649" w:rsidRPr="008D7419" w:rsidRDefault="00A73649" w:rsidP="00A7364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8D7419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</w:rPr>
              <w:t>В сфере предоставления муниципальных (государственных услуг)</w:t>
            </w:r>
          </w:p>
        </w:tc>
      </w:tr>
      <w:tr w:rsidR="00A73649" w:rsidRPr="007E7089" w:rsidTr="004745D2">
        <w:trPr>
          <w:trHeight w:val="5514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A73649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E17EF8" w:rsidP="00A736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Истребование документов, непредусмотренных действующим законодательством при оказ</w:t>
            </w:r>
            <w:r w:rsidR="00A7364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нии муниципальных услуг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Default="00596D22" w:rsidP="009E20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Соблюдение утвержденных административных регламентов</w:t>
            </w:r>
          </w:p>
          <w:p w:rsidR="00A73649" w:rsidRDefault="00A73649" w:rsidP="00A736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Исключение предоставления преимуществ  отдельным хозяйствующим субъектам и недопущение </w:t>
            </w:r>
          </w:p>
          <w:p w:rsidR="00A73649" w:rsidRDefault="00A73649" w:rsidP="00A736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нарушения сроков рассмотрения </w:t>
            </w:r>
          </w:p>
          <w:p w:rsidR="00A73649" w:rsidRPr="007E7089" w:rsidRDefault="00A73649" w:rsidP="00A736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документов и предоставления муниципальных услуг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73649" w:rsidRDefault="00A73649" w:rsidP="00596D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Структурные подразделения Администрации района,</w:t>
            </w:r>
          </w:p>
          <w:p w:rsidR="00596D22" w:rsidRPr="007E7089" w:rsidRDefault="00A73649" w:rsidP="00596D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оказывающие муниципальные услуги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Pr="007E7089" w:rsidRDefault="008B3943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 w:rsidRPr="007E7089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3943" w:rsidRDefault="00A73649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Минимизация риска за счет</w:t>
            </w:r>
          </w:p>
          <w:p w:rsidR="00A73649" w:rsidRPr="007E7089" w:rsidRDefault="00A73649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Соблюдения  требований  административных  регламентов</w:t>
            </w:r>
          </w:p>
        </w:tc>
      </w:tr>
      <w:tr w:rsidR="004745D2" w:rsidRPr="007E7089" w:rsidTr="004745D2">
        <w:trPr>
          <w:trHeight w:val="5514"/>
        </w:trPr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5D2" w:rsidRDefault="004745D2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5D2" w:rsidRDefault="004745D2" w:rsidP="00A7364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Нарушение законодательства при подготовке  ответов на обращения физических и юридических лиц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5D2" w:rsidRDefault="004745D2" w:rsidP="004745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Мониторинг и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 xml:space="preserve"> соблюдением сроков с использованием системы « Дело» 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5D2" w:rsidRDefault="004745D2" w:rsidP="00596D2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Отдел документационного обеспечения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5D2" w:rsidRPr="007E7089" w:rsidRDefault="004745D2" w:rsidP="004745D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745D2" w:rsidRDefault="004745D2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Минимизация риска  за счет  проведения мониторинга и контроля</w:t>
            </w:r>
          </w:p>
        </w:tc>
      </w:tr>
      <w:tr w:rsidR="00A73649" w:rsidRPr="007E7089" w:rsidTr="004745D2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4B9" w:rsidRDefault="009D14B9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D14B9" w:rsidRDefault="009D14B9" w:rsidP="009D14B9"/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4B9" w:rsidRPr="007E7089" w:rsidRDefault="009D14B9" w:rsidP="009E20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4B9" w:rsidRPr="007E7089" w:rsidRDefault="009D14B9" w:rsidP="009E20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4B9" w:rsidRPr="007E7089" w:rsidRDefault="009D14B9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4B9" w:rsidRPr="007E7089" w:rsidRDefault="009D14B9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73649" w:rsidRPr="007E7089" w:rsidTr="004745D2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4B9" w:rsidRDefault="009D14B9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D14B9" w:rsidRDefault="009D14B9" w:rsidP="009D14B9">
            <w:pPr>
              <w:pStyle w:val="20"/>
              <w:shd w:val="clear" w:color="auto" w:fill="auto"/>
              <w:spacing w:before="0" w:after="0" w:line="266" w:lineRule="exact"/>
              <w:jc w:val="center"/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4B9" w:rsidRPr="007E7089" w:rsidRDefault="009D14B9" w:rsidP="009E20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4B9" w:rsidRPr="007E7089" w:rsidRDefault="009D14B9" w:rsidP="009E209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4B9" w:rsidRPr="007E7089" w:rsidRDefault="009D14B9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4B9" w:rsidRPr="007E7089" w:rsidRDefault="009D14B9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  <w:tr w:rsidR="00A73649" w:rsidRPr="007E7089" w:rsidTr="004745D2">
        <w:tc>
          <w:tcPr>
            <w:tcW w:w="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4B9" w:rsidRPr="007E7089" w:rsidRDefault="009D14B9" w:rsidP="007E319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27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4B9" w:rsidRDefault="009D14B9" w:rsidP="002729E6">
            <w:pPr>
              <w:pStyle w:val="20"/>
              <w:shd w:val="clear" w:color="auto" w:fill="auto"/>
              <w:spacing w:before="0" w:after="0" w:line="266" w:lineRule="exact"/>
              <w:ind w:left="300"/>
              <w:jc w:val="left"/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  <w:hideMark/>
          </w:tcPr>
          <w:p w:rsidR="009D14B9" w:rsidRDefault="009D14B9" w:rsidP="00853B8F">
            <w:pPr>
              <w:pStyle w:val="20"/>
              <w:shd w:val="clear" w:color="auto" w:fill="auto"/>
              <w:spacing w:before="0" w:after="0" w:line="266" w:lineRule="exact"/>
              <w:jc w:val="center"/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4B9" w:rsidRPr="007E7089" w:rsidRDefault="009D14B9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4B9" w:rsidRPr="007E7089" w:rsidRDefault="009D14B9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14B9" w:rsidRPr="007E7089" w:rsidRDefault="009D14B9" w:rsidP="007E319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</w:p>
        </w:tc>
      </w:tr>
    </w:tbl>
    <w:p w:rsidR="00076844" w:rsidRPr="00076844" w:rsidRDefault="00076844">
      <w:pPr>
        <w:rPr>
          <w:rFonts w:ascii="Times New Roman" w:hAnsi="Times New Roman" w:cs="Times New Roman"/>
          <w:sz w:val="28"/>
          <w:szCs w:val="28"/>
        </w:rPr>
      </w:pPr>
    </w:p>
    <w:sectPr w:rsidR="00076844" w:rsidRPr="00076844" w:rsidSect="0007684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844"/>
    <w:rsid w:val="00002869"/>
    <w:rsid w:val="00076844"/>
    <w:rsid w:val="00203D8F"/>
    <w:rsid w:val="002A6E7D"/>
    <w:rsid w:val="004745D2"/>
    <w:rsid w:val="00531A1E"/>
    <w:rsid w:val="00564116"/>
    <w:rsid w:val="00596D22"/>
    <w:rsid w:val="00604810"/>
    <w:rsid w:val="006A4B28"/>
    <w:rsid w:val="006E5E2F"/>
    <w:rsid w:val="007035D5"/>
    <w:rsid w:val="00801CD4"/>
    <w:rsid w:val="008B3943"/>
    <w:rsid w:val="008D7419"/>
    <w:rsid w:val="009D14B9"/>
    <w:rsid w:val="009E2096"/>
    <w:rsid w:val="009F331D"/>
    <w:rsid w:val="00A23061"/>
    <w:rsid w:val="00A543E7"/>
    <w:rsid w:val="00A73649"/>
    <w:rsid w:val="00A75530"/>
    <w:rsid w:val="00AB351F"/>
    <w:rsid w:val="00AD563E"/>
    <w:rsid w:val="00B16EE3"/>
    <w:rsid w:val="00BA4F11"/>
    <w:rsid w:val="00BB34F2"/>
    <w:rsid w:val="00C10ACA"/>
    <w:rsid w:val="00C97168"/>
    <w:rsid w:val="00CC2ECE"/>
    <w:rsid w:val="00E17EF8"/>
    <w:rsid w:val="00EA5598"/>
    <w:rsid w:val="00FB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basedOn w:val="a0"/>
    <w:rsid w:val="00FB5DE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B5D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5DE7"/>
    <w:pPr>
      <w:widowControl w:val="0"/>
      <w:shd w:val="clear" w:color="auto" w:fill="FFFFFF"/>
      <w:spacing w:before="320" w:after="3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5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Карпушкина</cp:lastModifiedBy>
  <cp:revision>15</cp:revision>
  <cp:lastPrinted>2020-12-17T08:27:00Z</cp:lastPrinted>
  <dcterms:created xsi:type="dcterms:W3CDTF">2020-12-15T09:33:00Z</dcterms:created>
  <dcterms:modified xsi:type="dcterms:W3CDTF">2022-03-14T01:11:00Z</dcterms:modified>
</cp:coreProperties>
</file>